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31A74" w:rsidRPr="0073279B" w:rsidRDefault="00C50FC3">
      <w:pPr>
        <w:pStyle w:val="Encabezado1"/>
        <w:ind w:left="0"/>
      </w:pPr>
      <w:r w:rsidRPr="00C50FC3">
        <w:rPr>
          <w:b w:val="0"/>
          <w:i w:val="0"/>
          <w:noProof/>
          <w:u w:val="none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style="width:57.75pt;height:38.25pt;visibility:visible">
            <v:imagedata r:id="rId8" o:title=""/>
          </v:shape>
        </w:pict>
      </w:r>
      <w:r w:rsidR="0073279B">
        <w:rPr>
          <w:u w:val="none"/>
        </w:rPr>
        <w:tab/>
      </w:r>
      <w:r w:rsidR="0073279B">
        <w:rPr>
          <w:u w:val="none"/>
        </w:rPr>
        <w:tab/>
      </w:r>
      <w:r w:rsidR="0073279B">
        <w:t xml:space="preserve">Bloque </w:t>
      </w:r>
      <w:r w:rsidR="00312125">
        <w:t>I</w:t>
      </w:r>
      <w:r w:rsidR="0073279B">
        <w:t>I:</w:t>
      </w:r>
      <w:r>
        <w:rPr>
          <w:u w:val="none"/>
        </w:rPr>
        <w:tab/>
      </w:r>
      <w:r w:rsidR="00431A74" w:rsidRPr="000F7E36">
        <w:rPr>
          <w:u w:val="none"/>
        </w:rPr>
        <w:tab/>
      </w:r>
      <w:r w:rsidR="00431A74" w:rsidRPr="000F7E36">
        <w:rPr>
          <w:u w:val="none"/>
        </w:rPr>
        <w:pict>
          <v:shape id="_x0000_i1026" type="#_x0000_t75" style="width:50.25pt;height:31.5pt" filled="t" stroked="t" strokecolor="gray" strokeweight="0">
            <v:fill color2="black"/>
            <v:stroke color2="#7f7f7f"/>
            <v:imagedata r:id="rId9" o:title=""/>
            <w10:bordertop space="4"/>
            <w10:borderleft space="7"/>
            <w10:borderbottom space="4"/>
            <w10:borderright space="7"/>
          </v:shape>
        </w:pict>
      </w:r>
    </w:p>
    <w:p w:rsidR="00431A74" w:rsidRDefault="00431A74">
      <w:pPr>
        <w:pStyle w:val="Encabezado1"/>
        <w:ind w:left="-360" w:firstLine="360"/>
      </w:pPr>
    </w:p>
    <w:p w:rsidR="00431A74" w:rsidRDefault="00431A74" w:rsidP="00312125">
      <w:pPr>
        <w:pStyle w:val="Subttulo"/>
        <w:tabs>
          <w:tab w:val="left" w:pos="8760"/>
        </w:tabs>
      </w:pPr>
      <w:r>
        <w:t xml:space="preserve"> </w:t>
      </w:r>
      <w:r w:rsidR="00312125">
        <w:t>Estructura atómica y TP</w:t>
      </w:r>
      <w:proofErr w:type="gramStart"/>
      <w:r w:rsidR="00312125">
        <w:t>.</w:t>
      </w:r>
      <w:r w:rsidR="0073279B">
        <w:t>.</w:t>
      </w:r>
      <w:proofErr w:type="gramEnd"/>
      <w:r w:rsidR="00312125">
        <w:tab/>
      </w:r>
    </w:p>
    <w:p w:rsidR="00431A74" w:rsidRDefault="00431A74">
      <w:pPr>
        <w:pStyle w:val="Subttulo"/>
      </w:pPr>
    </w:p>
    <w:p w:rsidR="00431A74" w:rsidRPr="00B13BB4" w:rsidRDefault="00431A74" w:rsidP="005025D2">
      <w:pPr>
        <w:tabs>
          <w:tab w:val="left" w:pos="3420"/>
        </w:tabs>
        <w:ind w:left="-360"/>
        <w:jc w:val="both"/>
        <w:rPr>
          <w:bCs/>
        </w:rPr>
      </w:pPr>
      <w:r>
        <w:rPr>
          <w:b/>
          <w:bCs/>
        </w:rPr>
        <w:t>1</w:t>
      </w:r>
      <w:r w:rsidR="005025D2">
        <w:rPr>
          <w:b/>
          <w:bCs/>
        </w:rPr>
        <w:t xml:space="preserve">.- </w:t>
      </w:r>
      <w:r w:rsidR="005025D2" w:rsidRPr="00B13BB4">
        <w:rPr>
          <w:bCs/>
        </w:rPr>
        <w:t>Los elementos A, B, C y D tienen números atómicos 12, 14, 17 y 37, respectivamente.</w:t>
      </w:r>
    </w:p>
    <w:p w:rsidR="005025D2" w:rsidRPr="00B13BB4" w:rsidRDefault="005025D2" w:rsidP="005025D2">
      <w:pPr>
        <w:tabs>
          <w:tab w:val="left" w:pos="3420"/>
        </w:tabs>
        <w:ind w:left="-360"/>
        <w:jc w:val="both"/>
        <w:rPr>
          <w:bCs/>
        </w:rPr>
      </w:pPr>
      <w:r w:rsidRPr="00B13BB4">
        <w:rPr>
          <w:bCs/>
        </w:rPr>
        <w:t xml:space="preserve">a) </w:t>
      </w:r>
      <w:r w:rsidR="00312125" w:rsidRPr="00B13BB4">
        <w:rPr>
          <w:bCs/>
        </w:rPr>
        <w:t>E</w:t>
      </w:r>
      <w:r w:rsidRPr="00B13BB4">
        <w:rPr>
          <w:bCs/>
        </w:rPr>
        <w:t>scribe la configuración electrónica de A</w:t>
      </w:r>
      <w:r w:rsidRPr="00B13BB4">
        <w:rPr>
          <w:bCs/>
          <w:vertAlign w:val="superscript"/>
        </w:rPr>
        <w:t>2+</w:t>
      </w:r>
      <w:r w:rsidRPr="00B13BB4">
        <w:rPr>
          <w:bCs/>
        </w:rPr>
        <w:t>, B, C</w:t>
      </w:r>
      <w:r w:rsidRPr="00B13BB4">
        <w:rPr>
          <w:bCs/>
          <w:vertAlign w:val="superscript"/>
        </w:rPr>
        <w:t>-</w:t>
      </w:r>
      <w:r w:rsidRPr="00B13BB4">
        <w:rPr>
          <w:bCs/>
        </w:rPr>
        <w:t xml:space="preserve"> y D.</w:t>
      </w:r>
    </w:p>
    <w:p w:rsidR="005025D2" w:rsidRPr="00B13BB4" w:rsidRDefault="005025D2" w:rsidP="005025D2">
      <w:pPr>
        <w:tabs>
          <w:tab w:val="left" w:pos="3420"/>
        </w:tabs>
        <w:ind w:left="-360"/>
        <w:jc w:val="both"/>
      </w:pPr>
      <w:r w:rsidRPr="00B13BB4">
        <w:rPr>
          <w:bCs/>
        </w:rPr>
        <w:t>b) ¿Es el elemento A el más electronegativo</w:t>
      </w:r>
      <w:proofErr w:type="gramStart"/>
      <w:r w:rsidRPr="00B13BB4">
        <w:rPr>
          <w:bCs/>
        </w:rPr>
        <w:t>?.</w:t>
      </w:r>
      <w:proofErr w:type="gramEnd"/>
      <w:r w:rsidRPr="00B13BB4">
        <w:rPr>
          <w:bCs/>
        </w:rPr>
        <w:t xml:space="preserve"> Razona la </w:t>
      </w:r>
      <w:proofErr w:type="spellStart"/>
      <w:r w:rsidRPr="00B13BB4">
        <w:rPr>
          <w:bCs/>
        </w:rPr>
        <w:t>rsepuesta</w:t>
      </w:r>
      <w:proofErr w:type="spellEnd"/>
      <w:proofErr w:type="gramStart"/>
      <w:r w:rsidRPr="00B13BB4">
        <w:rPr>
          <w:bCs/>
        </w:rPr>
        <w:t>..</w:t>
      </w:r>
      <w:proofErr w:type="gramEnd"/>
    </w:p>
    <w:p w:rsidR="00431A74" w:rsidRDefault="00431A74">
      <w:pPr>
        <w:ind w:left="-360"/>
        <w:jc w:val="both"/>
      </w:pPr>
    </w:p>
    <w:p w:rsidR="005025D2" w:rsidRDefault="00431A74">
      <w:pPr>
        <w:ind w:left="-360"/>
        <w:jc w:val="both"/>
      </w:pPr>
      <w:r>
        <w:rPr>
          <w:b/>
          <w:bCs/>
        </w:rPr>
        <w:t>2.-</w:t>
      </w:r>
      <w:r>
        <w:t xml:space="preserve"> </w:t>
      </w:r>
      <w:r w:rsidR="005025D2">
        <w:t xml:space="preserve">Los elementos X, Y </w:t>
      </w:r>
      <w:proofErr w:type="spellStart"/>
      <w:r w:rsidR="005025D2">
        <w:t>y</w:t>
      </w:r>
      <w:proofErr w:type="spellEnd"/>
      <w:r w:rsidR="005025D2">
        <w:t xml:space="preserve"> Z tienen números atómicos 13, 20 y 35, respectivamente.</w:t>
      </w:r>
    </w:p>
    <w:p w:rsidR="005025D2" w:rsidRPr="00B13BB4" w:rsidRDefault="005025D2">
      <w:pPr>
        <w:ind w:left="-360"/>
        <w:jc w:val="both"/>
      </w:pPr>
      <w:r w:rsidRPr="00B13BB4">
        <w:rPr>
          <w:bCs/>
        </w:rPr>
        <w:t>a)</w:t>
      </w:r>
      <w:r w:rsidR="00B13BB4" w:rsidRPr="00B13BB4">
        <w:rPr>
          <w:bCs/>
        </w:rPr>
        <w:t xml:space="preserve"> </w:t>
      </w:r>
      <w:r w:rsidRPr="00B13BB4">
        <w:rPr>
          <w:bCs/>
        </w:rPr>
        <w:t>Escribe la configuración electrónica de cada uno de ellos.</w:t>
      </w:r>
    </w:p>
    <w:p w:rsidR="00431A74" w:rsidRDefault="00B13BB4">
      <w:pPr>
        <w:ind w:left="-360"/>
        <w:jc w:val="both"/>
      </w:pPr>
      <w:r>
        <w:t>b) ¿S</w:t>
      </w:r>
      <w:r w:rsidR="005025D2">
        <w:t xml:space="preserve">erían estables los iones </w:t>
      </w:r>
      <w:r w:rsidR="005025D2" w:rsidRPr="005025D2">
        <w:t>X</w:t>
      </w:r>
      <w:r w:rsidR="005025D2">
        <w:t xml:space="preserve"> </w:t>
      </w:r>
      <w:r w:rsidR="005025D2">
        <w:rPr>
          <w:vertAlign w:val="superscript"/>
        </w:rPr>
        <w:t>2+</w:t>
      </w:r>
      <w:r w:rsidR="005025D2">
        <w:t xml:space="preserve">, </w:t>
      </w:r>
      <w:r w:rsidR="005025D2" w:rsidRPr="005025D2">
        <w:t>Y</w:t>
      </w:r>
      <w:r w:rsidR="005025D2">
        <w:t xml:space="preserve"> </w:t>
      </w:r>
      <w:r w:rsidR="005025D2">
        <w:rPr>
          <w:vertAlign w:val="superscript"/>
        </w:rPr>
        <w:t xml:space="preserve">2+ </w:t>
      </w:r>
      <w:r w:rsidR="005025D2">
        <w:t xml:space="preserve">y Z </w:t>
      </w:r>
      <w:r w:rsidR="005025D2">
        <w:rPr>
          <w:vertAlign w:val="superscript"/>
        </w:rPr>
        <w:t>2-</w:t>
      </w:r>
      <w:proofErr w:type="gramStart"/>
      <w:r>
        <w:t>?.</w:t>
      </w:r>
      <w:proofErr w:type="gramEnd"/>
      <w:r>
        <w:t xml:space="preserve"> </w:t>
      </w:r>
      <w:r w:rsidR="005025D2">
        <w:t>Justifica las respuestas.</w:t>
      </w:r>
      <w:r w:rsidR="00431A74">
        <w:t xml:space="preserve"> </w:t>
      </w:r>
    </w:p>
    <w:p w:rsidR="00431A74" w:rsidRDefault="00431A74">
      <w:pPr>
        <w:tabs>
          <w:tab w:val="left" w:pos="3420"/>
        </w:tabs>
        <w:ind w:left="-360"/>
        <w:jc w:val="both"/>
        <w:rPr>
          <w:b/>
          <w:bCs/>
        </w:rPr>
      </w:pPr>
    </w:p>
    <w:p w:rsidR="005025D2" w:rsidRDefault="00431A74">
      <w:pPr>
        <w:ind w:left="-360"/>
        <w:jc w:val="both"/>
      </w:pPr>
      <w:r>
        <w:rPr>
          <w:b/>
          <w:bCs/>
        </w:rPr>
        <w:t>3</w:t>
      </w:r>
      <w:r>
        <w:t>.-</w:t>
      </w:r>
      <w:r w:rsidR="005025D2">
        <w:t xml:space="preserve">De las siguientes </w:t>
      </w:r>
      <w:proofErr w:type="spellStart"/>
      <w:r w:rsidR="005025D2">
        <w:t>configueaciones</w:t>
      </w:r>
      <w:proofErr w:type="spellEnd"/>
      <w:r w:rsidR="005025D2">
        <w:t xml:space="preserve"> electrónicas en su estado fundamental:</w:t>
      </w:r>
    </w:p>
    <w:p w:rsidR="00431A74" w:rsidRPr="009578C6" w:rsidRDefault="005025D2">
      <w:pPr>
        <w:ind w:left="-360"/>
        <w:jc w:val="both"/>
        <w:rPr>
          <w:lang w:val="en-US"/>
        </w:rPr>
      </w:pPr>
      <w:r w:rsidRPr="009578C6">
        <w:rPr>
          <w:b/>
          <w:bCs/>
          <w:lang w:val="en-US"/>
        </w:rPr>
        <w:t>1) 1s</w:t>
      </w:r>
      <w:r w:rsidRPr="009578C6">
        <w:rPr>
          <w:b/>
          <w:bCs/>
          <w:vertAlign w:val="superscript"/>
          <w:lang w:val="en-US"/>
        </w:rPr>
        <w:t>2</w:t>
      </w:r>
      <w:r w:rsidRPr="009578C6">
        <w:rPr>
          <w:b/>
          <w:bCs/>
          <w:lang w:val="en-US"/>
        </w:rPr>
        <w:t xml:space="preserve"> 2s</w:t>
      </w:r>
      <w:r w:rsidRPr="009578C6">
        <w:rPr>
          <w:b/>
          <w:bCs/>
          <w:vertAlign w:val="superscript"/>
          <w:lang w:val="en-US"/>
        </w:rPr>
        <w:t>2</w:t>
      </w:r>
      <w:r w:rsidRPr="009578C6">
        <w:rPr>
          <w:b/>
          <w:bCs/>
          <w:lang w:val="en-US"/>
        </w:rPr>
        <w:t xml:space="preserve"> 2p</w:t>
      </w:r>
      <w:r w:rsidRPr="009578C6">
        <w:rPr>
          <w:b/>
          <w:bCs/>
          <w:vertAlign w:val="superscript"/>
          <w:lang w:val="en-US"/>
        </w:rPr>
        <w:t>7</w:t>
      </w:r>
      <w:r w:rsidRPr="009578C6">
        <w:rPr>
          <w:b/>
          <w:bCs/>
          <w:lang w:val="en-US"/>
        </w:rPr>
        <w:t xml:space="preserve">     </w:t>
      </w:r>
      <w:r w:rsidR="009578C6">
        <w:rPr>
          <w:b/>
          <w:bCs/>
          <w:lang w:val="en-US"/>
        </w:rPr>
        <w:t xml:space="preserve">    </w:t>
      </w:r>
      <w:r w:rsidRPr="009578C6">
        <w:rPr>
          <w:b/>
          <w:bCs/>
          <w:lang w:val="en-US"/>
        </w:rPr>
        <w:t xml:space="preserve">     2) 1s</w:t>
      </w:r>
      <w:r w:rsidRPr="009578C6">
        <w:rPr>
          <w:b/>
          <w:bCs/>
          <w:vertAlign w:val="superscript"/>
          <w:lang w:val="en-US"/>
        </w:rPr>
        <w:t>2</w:t>
      </w:r>
      <w:r w:rsidRPr="009578C6">
        <w:rPr>
          <w:b/>
          <w:bCs/>
          <w:lang w:val="en-US"/>
        </w:rPr>
        <w:t xml:space="preserve"> 2s</w:t>
      </w:r>
      <w:r w:rsidRPr="009578C6">
        <w:rPr>
          <w:b/>
          <w:bCs/>
          <w:vertAlign w:val="superscript"/>
          <w:lang w:val="en-US"/>
        </w:rPr>
        <w:t>3</w:t>
      </w:r>
      <w:r w:rsidRPr="009578C6">
        <w:rPr>
          <w:b/>
          <w:bCs/>
          <w:lang w:val="en-US"/>
        </w:rPr>
        <w:t xml:space="preserve">   </w:t>
      </w:r>
      <w:r w:rsidR="009578C6">
        <w:rPr>
          <w:b/>
          <w:bCs/>
          <w:lang w:val="en-US"/>
        </w:rPr>
        <w:t xml:space="preserve">    </w:t>
      </w:r>
      <w:r w:rsidRPr="009578C6">
        <w:rPr>
          <w:b/>
          <w:bCs/>
          <w:lang w:val="en-US"/>
        </w:rPr>
        <w:t xml:space="preserve">       </w:t>
      </w:r>
      <w:r w:rsidR="009578C6" w:rsidRPr="009578C6">
        <w:rPr>
          <w:b/>
          <w:bCs/>
          <w:lang w:val="en-US"/>
        </w:rPr>
        <w:t>3)</w:t>
      </w:r>
      <w:r w:rsidR="00431A74" w:rsidRPr="009578C6">
        <w:rPr>
          <w:lang w:val="en-US"/>
        </w:rPr>
        <w:t xml:space="preserve"> </w:t>
      </w:r>
      <w:r w:rsidRPr="009578C6">
        <w:rPr>
          <w:b/>
          <w:bCs/>
          <w:lang w:val="en-US"/>
        </w:rPr>
        <w:t>1s</w:t>
      </w:r>
      <w:r w:rsidRPr="009578C6">
        <w:rPr>
          <w:b/>
          <w:bCs/>
          <w:vertAlign w:val="superscript"/>
          <w:lang w:val="en-US"/>
        </w:rPr>
        <w:t>2</w:t>
      </w:r>
      <w:r w:rsidRPr="009578C6">
        <w:rPr>
          <w:b/>
          <w:bCs/>
          <w:lang w:val="en-US"/>
        </w:rPr>
        <w:t xml:space="preserve"> 2s</w:t>
      </w:r>
      <w:r w:rsidRPr="009578C6">
        <w:rPr>
          <w:b/>
          <w:bCs/>
          <w:vertAlign w:val="superscript"/>
          <w:lang w:val="en-US"/>
        </w:rPr>
        <w:t>2</w:t>
      </w:r>
      <w:r w:rsidRPr="009578C6">
        <w:rPr>
          <w:b/>
          <w:bCs/>
          <w:lang w:val="en-US"/>
        </w:rPr>
        <w:t xml:space="preserve"> 2p</w:t>
      </w:r>
      <w:r w:rsidR="009578C6">
        <w:rPr>
          <w:b/>
          <w:bCs/>
          <w:vertAlign w:val="superscript"/>
          <w:lang w:val="en-US"/>
        </w:rPr>
        <w:t>5</w:t>
      </w:r>
      <w:r w:rsidRPr="009578C6">
        <w:rPr>
          <w:b/>
          <w:bCs/>
          <w:lang w:val="en-US"/>
        </w:rPr>
        <w:t xml:space="preserve"> </w:t>
      </w:r>
      <w:r w:rsidR="009578C6">
        <w:rPr>
          <w:b/>
          <w:bCs/>
          <w:lang w:val="en-US"/>
        </w:rPr>
        <w:t xml:space="preserve">     </w:t>
      </w:r>
      <w:r w:rsidRPr="009578C6">
        <w:rPr>
          <w:b/>
          <w:bCs/>
          <w:lang w:val="en-US"/>
        </w:rPr>
        <w:t xml:space="preserve">        </w:t>
      </w:r>
      <w:r w:rsidR="009578C6">
        <w:rPr>
          <w:b/>
          <w:bCs/>
          <w:lang w:val="en-US"/>
        </w:rPr>
        <w:t>4)</w:t>
      </w:r>
      <w:r w:rsidRPr="009578C6">
        <w:rPr>
          <w:b/>
          <w:bCs/>
          <w:lang w:val="en-US"/>
        </w:rPr>
        <w:t xml:space="preserve"> </w:t>
      </w:r>
      <w:r w:rsidR="009578C6" w:rsidRPr="009578C6">
        <w:rPr>
          <w:b/>
          <w:bCs/>
          <w:lang w:val="en-US"/>
        </w:rPr>
        <w:t>1s</w:t>
      </w:r>
      <w:r w:rsidR="009578C6" w:rsidRPr="009578C6">
        <w:rPr>
          <w:b/>
          <w:bCs/>
          <w:vertAlign w:val="superscript"/>
          <w:lang w:val="en-US"/>
        </w:rPr>
        <w:t>2</w:t>
      </w:r>
      <w:r w:rsidR="009578C6" w:rsidRPr="009578C6">
        <w:rPr>
          <w:b/>
          <w:bCs/>
          <w:lang w:val="en-US"/>
        </w:rPr>
        <w:t xml:space="preserve"> 2s</w:t>
      </w:r>
      <w:r w:rsidR="009578C6" w:rsidRPr="009578C6">
        <w:rPr>
          <w:b/>
          <w:bCs/>
          <w:vertAlign w:val="superscript"/>
          <w:lang w:val="en-US"/>
        </w:rPr>
        <w:t>2</w:t>
      </w:r>
      <w:r w:rsidR="009578C6" w:rsidRPr="009578C6">
        <w:rPr>
          <w:b/>
          <w:bCs/>
          <w:lang w:val="en-US"/>
        </w:rPr>
        <w:t xml:space="preserve"> </w:t>
      </w:r>
      <w:proofErr w:type="gramStart"/>
      <w:r w:rsidR="009578C6" w:rsidRPr="009578C6">
        <w:rPr>
          <w:b/>
          <w:bCs/>
          <w:lang w:val="en-US"/>
        </w:rPr>
        <w:t>2p</w:t>
      </w:r>
      <w:r w:rsidR="009578C6">
        <w:rPr>
          <w:b/>
          <w:bCs/>
          <w:vertAlign w:val="superscript"/>
          <w:lang w:val="en-US"/>
        </w:rPr>
        <w:t>6</w:t>
      </w:r>
      <w:r w:rsidR="009578C6" w:rsidRPr="009578C6">
        <w:rPr>
          <w:b/>
          <w:bCs/>
          <w:lang w:val="en-US"/>
        </w:rPr>
        <w:t xml:space="preserve">  </w:t>
      </w:r>
      <w:r w:rsidR="009578C6">
        <w:rPr>
          <w:b/>
          <w:bCs/>
          <w:lang w:val="en-US"/>
        </w:rPr>
        <w:t>3</w:t>
      </w:r>
      <w:r w:rsidR="009578C6" w:rsidRPr="009578C6">
        <w:rPr>
          <w:b/>
          <w:bCs/>
          <w:lang w:val="en-US"/>
        </w:rPr>
        <w:t>s</w:t>
      </w:r>
      <w:r w:rsidR="009578C6">
        <w:rPr>
          <w:b/>
          <w:bCs/>
          <w:vertAlign w:val="superscript"/>
          <w:lang w:val="en-US"/>
        </w:rPr>
        <w:t>1</w:t>
      </w:r>
      <w:proofErr w:type="gramEnd"/>
      <w:r w:rsidR="009578C6" w:rsidRPr="009578C6">
        <w:rPr>
          <w:b/>
          <w:bCs/>
          <w:lang w:val="en-US"/>
        </w:rPr>
        <w:t xml:space="preserve">                   </w:t>
      </w:r>
    </w:p>
    <w:p w:rsidR="00431A74" w:rsidRDefault="009578C6">
      <w:pPr>
        <w:pStyle w:val="Sangradetextonormal"/>
        <w:rPr>
          <w:bCs/>
        </w:rPr>
      </w:pPr>
      <w:r w:rsidRPr="00B13BB4">
        <w:rPr>
          <w:bCs/>
        </w:rPr>
        <w:t xml:space="preserve">a) Indica, razonando la respuesta, cuáles </w:t>
      </w:r>
      <w:proofErr w:type="spellStart"/>
      <w:r w:rsidRPr="00B13BB4">
        <w:rPr>
          <w:bCs/>
        </w:rPr>
        <w:t>cumplenel</w:t>
      </w:r>
      <w:proofErr w:type="spellEnd"/>
      <w:r w:rsidRPr="00B13BB4">
        <w:rPr>
          <w:bCs/>
        </w:rPr>
        <w:t xml:space="preserve"> principio de exclusión de </w:t>
      </w:r>
      <w:proofErr w:type="spellStart"/>
      <w:r w:rsidRPr="00B13BB4">
        <w:rPr>
          <w:bCs/>
        </w:rPr>
        <w:t>Pauli</w:t>
      </w:r>
      <w:proofErr w:type="spellEnd"/>
      <w:r w:rsidRPr="00B13BB4">
        <w:rPr>
          <w:bCs/>
        </w:rPr>
        <w:t>. B) Deduce el estado de oxidación más probable de los elementos cuya configuración sea correcta.</w:t>
      </w:r>
    </w:p>
    <w:p w:rsidR="00B13BB4" w:rsidRPr="00B13BB4" w:rsidRDefault="00B13BB4">
      <w:pPr>
        <w:pStyle w:val="Sangradetextonormal"/>
        <w:rPr>
          <w:bCs/>
        </w:rPr>
      </w:pPr>
    </w:p>
    <w:p w:rsidR="009578C6" w:rsidRDefault="00431A74">
      <w:pPr>
        <w:pStyle w:val="Sangradetextonormal"/>
      </w:pPr>
      <w:r>
        <w:rPr>
          <w:b/>
          <w:bCs/>
        </w:rPr>
        <w:t>4.-</w:t>
      </w:r>
      <w:r>
        <w:t xml:space="preserve"> </w:t>
      </w:r>
      <w:r w:rsidR="009578C6">
        <w:t xml:space="preserve">a) El modelo atómico de </w:t>
      </w:r>
      <w:proofErr w:type="spellStart"/>
      <w:r w:rsidR="009578C6">
        <w:t>Bohr</w:t>
      </w:r>
      <w:proofErr w:type="spellEnd"/>
      <w:r w:rsidR="009578C6">
        <w:t xml:space="preserve"> viola el Principio de incertidumbre de </w:t>
      </w:r>
      <w:proofErr w:type="spellStart"/>
      <w:r w:rsidR="009578C6">
        <w:t>Heisemberg</w:t>
      </w:r>
      <w:proofErr w:type="spellEnd"/>
      <w:r w:rsidR="009578C6">
        <w:t>, ¿de qué manera</w:t>
      </w:r>
      <w:proofErr w:type="gramStart"/>
      <w:r w:rsidR="009578C6">
        <w:t>?.</w:t>
      </w:r>
      <w:proofErr w:type="gramEnd"/>
    </w:p>
    <w:p w:rsidR="00431A74" w:rsidRPr="00B13BB4" w:rsidRDefault="009578C6">
      <w:pPr>
        <w:pStyle w:val="Sangradetextonormal"/>
      </w:pPr>
      <w:r w:rsidRPr="00B13BB4">
        <w:rPr>
          <w:bCs/>
        </w:rPr>
        <w:t>b) Define afinidad el</w:t>
      </w:r>
      <w:r w:rsidR="00B13BB4">
        <w:rPr>
          <w:bCs/>
        </w:rPr>
        <w:t>e</w:t>
      </w:r>
      <w:r w:rsidRPr="00B13BB4">
        <w:rPr>
          <w:bCs/>
        </w:rPr>
        <w:t xml:space="preserve">ctrónica y justifica por qué los metales alcalinos tienen mayor afinidad por los electrones que los </w:t>
      </w:r>
      <w:proofErr w:type="spellStart"/>
      <w:r w:rsidRPr="00B13BB4">
        <w:rPr>
          <w:bCs/>
        </w:rPr>
        <w:t>alcalinotérréos</w:t>
      </w:r>
      <w:proofErr w:type="spellEnd"/>
      <w:r w:rsidRPr="00B13BB4">
        <w:rPr>
          <w:bCs/>
        </w:rPr>
        <w:t>.</w:t>
      </w:r>
    </w:p>
    <w:p w:rsidR="00C50FC3" w:rsidRDefault="00C50FC3" w:rsidP="00C50FC3">
      <w:pPr>
        <w:pStyle w:val="Sangradetextonormal"/>
        <w:rPr>
          <w:b/>
          <w:bCs/>
        </w:rPr>
      </w:pPr>
    </w:p>
    <w:p w:rsidR="009578C6" w:rsidRPr="00B13BB4" w:rsidRDefault="00C50FC3" w:rsidP="00C50FC3">
      <w:pPr>
        <w:pStyle w:val="Sangradetextonormal"/>
        <w:rPr>
          <w:bCs/>
        </w:rPr>
      </w:pPr>
      <w:r>
        <w:rPr>
          <w:b/>
          <w:bCs/>
        </w:rPr>
        <w:t>5</w:t>
      </w:r>
      <w:r w:rsidRPr="00B13BB4">
        <w:rPr>
          <w:bCs/>
        </w:rPr>
        <w:t>.-</w:t>
      </w:r>
      <w:r w:rsidR="009578C6" w:rsidRPr="00B13BB4">
        <w:rPr>
          <w:bCs/>
        </w:rPr>
        <w:t xml:space="preserve"> Justificar si los siguientes grupos de tres números cuánticos n, l y m</w:t>
      </w:r>
      <w:r w:rsidR="009578C6" w:rsidRPr="00B13BB4">
        <w:rPr>
          <w:bCs/>
          <w:vertAlign w:val="subscript"/>
        </w:rPr>
        <w:t>l</w:t>
      </w:r>
      <w:r w:rsidR="009578C6" w:rsidRPr="00B13BB4">
        <w:rPr>
          <w:bCs/>
        </w:rPr>
        <w:t>, respectivamente, son o no permitidos.</w:t>
      </w:r>
    </w:p>
    <w:p w:rsidR="009578C6" w:rsidRPr="00B13BB4" w:rsidRDefault="009578C6" w:rsidP="00C50FC3">
      <w:pPr>
        <w:pStyle w:val="Sangradetextonormal"/>
        <w:rPr>
          <w:bCs/>
        </w:rPr>
      </w:pPr>
      <w:r w:rsidRPr="00B13BB4">
        <w:rPr>
          <w:bCs/>
        </w:rPr>
        <w:t>En caso afirmativo, indicar a qué tipo de orbital corresponde según los valores de n y l.</w:t>
      </w:r>
    </w:p>
    <w:p w:rsidR="00431A74" w:rsidRPr="00714F49" w:rsidRDefault="009578C6" w:rsidP="00714F49">
      <w:pPr>
        <w:pStyle w:val="Sangradetextonormal"/>
        <w:numPr>
          <w:ilvl w:val="0"/>
          <w:numId w:val="8"/>
        </w:numPr>
        <w:tabs>
          <w:tab w:val="clear" w:pos="3420"/>
          <w:tab w:val="left" w:pos="0"/>
        </w:tabs>
        <w:rPr>
          <w:b/>
          <w:bCs/>
          <w:i/>
        </w:rPr>
      </w:pPr>
      <w:r w:rsidRPr="00714F49">
        <w:rPr>
          <w:b/>
          <w:bCs/>
        </w:rPr>
        <w:t xml:space="preserve">4, 2, -2; b) 3, 1, 0; c) 3, 1, 2; </w:t>
      </w:r>
      <w:r w:rsidR="00714F49" w:rsidRPr="00714F49">
        <w:rPr>
          <w:b/>
          <w:bCs/>
        </w:rPr>
        <w:t xml:space="preserve">d) 3, 2 -1; e) 2, 1, </w:t>
      </w:r>
      <w:r w:rsidR="00714F49">
        <w:rPr>
          <w:b/>
          <w:bCs/>
        </w:rPr>
        <w:t>0.</w:t>
      </w:r>
    </w:p>
    <w:p w:rsidR="00714F49" w:rsidRPr="00714F49" w:rsidRDefault="00714F49" w:rsidP="00714F49">
      <w:pPr>
        <w:pStyle w:val="Sangradetextonormal"/>
        <w:tabs>
          <w:tab w:val="clear" w:pos="3420"/>
          <w:tab w:val="left" w:pos="0"/>
        </w:tabs>
        <w:ind w:left="0"/>
        <w:rPr>
          <w:b/>
          <w:bCs/>
          <w:i/>
        </w:rPr>
      </w:pPr>
    </w:p>
    <w:p w:rsidR="00714F49" w:rsidRDefault="00C50FC3" w:rsidP="00C50FC3">
      <w:pPr>
        <w:ind w:left="-360"/>
        <w:jc w:val="both"/>
      </w:pPr>
      <w:r w:rsidRPr="00C50FC3">
        <w:rPr>
          <w:b/>
          <w:i/>
        </w:rPr>
        <w:t>6.-</w:t>
      </w:r>
      <w:r>
        <w:t xml:space="preserve"> </w:t>
      </w:r>
      <w:r w:rsidR="00714F49">
        <w:t>a) Indicar el grupo y el periodo del Sistema Periódico en el que se encuentran los siguientes átomos neutros:</w:t>
      </w:r>
    </w:p>
    <w:p w:rsidR="00714F49" w:rsidRPr="00714F49" w:rsidRDefault="00714F49" w:rsidP="00C50FC3">
      <w:pPr>
        <w:ind w:left="-360"/>
        <w:jc w:val="both"/>
        <w:rPr>
          <w:b/>
          <w:bCs/>
          <w:lang w:val="en-US"/>
        </w:rPr>
      </w:pPr>
      <w:r w:rsidRPr="00714F49">
        <w:rPr>
          <w:b/>
          <w:i/>
          <w:lang w:val="en-US"/>
        </w:rPr>
        <w:t xml:space="preserve">1) </w:t>
      </w:r>
      <w:r w:rsidRPr="00714F49">
        <w:rPr>
          <w:b/>
          <w:bCs/>
          <w:lang w:val="en-US"/>
        </w:rPr>
        <w:t>1s</w:t>
      </w:r>
      <w:r w:rsidRPr="00714F49">
        <w:rPr>
          <w:b/>
          <w:bCs/>
          <w:vertAlign w:val="superscript"/>
          <w:lang w:val="en-US"/>
        </w:rPr>
        <w:t>2</w:t>
      </w:r>
      <w:r w:rsidRPr="00714F49">
        <w:rPr>
          <w:b/>
          <w:bCs/>
          <w:lang w:val="en-US"/>
        </w:rPr>
        <w:t xml:space="preserve"> 2s</w:t>
      </w:r>
      <w:r w:rsidRPr="00714F49">
        <w:rPr>
          <w:b/>
          <w:bCs/>
          <w:vertAlign w:val="superscript"/>
          <w:lang w:val="en-US"/>
        </w:rPr>
        <w:t>2</w:t>
      </w:r>
      <w:r w:rsidRPr="00714F49">
        <w:rPr>
          <w:b/>
          <w:bCs/>
          <w:lang w:val="en-US"/>
        </w:rPr>
        <w:t xml:space="preserve"> 2p</w:t>
      </w:r>
      <w:r w:rsidRPr="00714F49">
        <w:rPr>
          <w:b/>
          <w:bCs/>
          <w:vertAlign w:val="superscript"/>
          <w:lang w:val="en-US"/>
        </w:rPr>
        <w:t>1</w:t>
      </w:r>
      <w:r w:rsidRPr="00714F49">
        <w:rPr>
          <w:b/>
          <w:bCs/>
          <w:lang w:val="en-US"/>
        </w:rPr>
        <w:t xml:space="preserve">        2</w:t>
      </w:r>
      <w:proofErr w:type="gramStart"/>
      <w:r w:rsidRPr="00714F49">
        <w:rPr>
          <w:b/>
          <w:bCs/>
          <w:lang w:val="en-US"/>
        </w:rPr>
        <w:t>)  1s</w:t>
      </w:r>
      <w:r w:rsidRPr="00714F49">
        <w:rPr>
          <w:b/>
          <w:bCs/>
          <w:vertAlign w:val="superscript"/>
          <w:lang w:val="en-US"/>
        </w:rPr>
        <w:t>2</w:t>
      </w:r>
      <w:proofErr w:type="gramEnd"/>
      <w:r w:rsidRPr="00714F49">
        <w:rPr>
          <w:b/>
          <w:bCs/>
          <w:lang w:val="en-US"/>
        </w:rPr>
        <w:t xml:space="preserve"> 2s</w:t>
      </w:r>
      <w:r w:rsidRPr="00714F49">
        <w:rPr>
          <w:b/>
          <w:bCs/>
          <w:vertAlign w:val="superscript"/>
          <w:lang w:val="en-US"/>
        </w:rPr>
        <w:t>2</w:t>
      </w:r>
      <w:r w:rsidRPr="00714F49">
        <w:rPr>
          <w:b/>
          <w:bCs/>
          <w:lang w:val="en-US"/>
        </w:rPr>
        <w:t xml:space="preserve"> 2p</w:t>
      </w:r>
      <w:r w:rsidRPr="00714F49">
        <w:rPr>
          <w:b/>
          <w:bCs/>
          <w:vertAlign w:val="superscript"/>
          <w:lang w:val="en-US"/>
        </w:rPr>
        <w:t>5</w:t>
      </w:r>
      <w:r w:rsidRPr="00714F49">
        <w:rPr>
          <w:b/>
          <w:bCs/>
          <w:lang w:val="en-US"/>
        </w:rPr>
        <w:t xml:space="preserve">        3) 1s</w:t>
      </w:r>
      <w:r w:rsidRPr="00714F49">
        <w:rPr>
          <w:b/>
          <w:bCs/>
          <w:vertAlign w:val="superscript"/>
          <w:lang w:val="en-US"/>
        </w:rPr>
        <w:t>2</w:t>
      </w:r>
      <w:r w:rsidRPr="00714F49">
        <w:rPr>
          <w:b/>
          <w:bCs/>
          <w:lang w:val="en-US"/>
        </w:rPr>
        <w:t xml:space="preserve"> 2s</w:t>
      </w:r>
      <w:r w:rsidRPr="00714F49">
        <w:rPr>
          <w:b/>
          <w:bCs/>
          <w:vertAlign w:val="superscript"/>
          <w:lang w:val="en-US"/>
        </w:rPr>
        <w:t>2</w:t>
      </w:r>
      <w:r w:rsidRPr="00714F49">
        <w:rPr>
          <w:b/>
          <w:bCs/>
          <w:lang w:val="en-US"/>
        </w:rPr>
        <w:t xml:space="preserve"> 2p</w:t>
      </w:r>
      <w:r w:rsidRPr="00714F49">
        <w:rPr>
          <w:b/>
          <w:bCs/>
          <w:vertAlign w:val="superscript"/>
          <w:lang w:val="en-US"/>
        </w:rPr>
        <w:t>6</w:t>
      </w:r>
      <w:r w:rsidRPr="00714F49">
        <w:rPr>
          <w:b/>
          <w:bCs/>
          <w:lang w:val="en-US"/>
        </w:rPr>
        <w:t xml:space="preserve"> 3s</w:t>
      </w:r>
      <w:r w:rsidRPr="00714F49">
        <w:rPr>
          <w:b/>
          <w:bCs/>
          <w:vertAlign w:val="superscript"/>
          <w:lang w:val="en-US"/>
        </w:rPr>
        <w:t>2</w:t>
      </w:r>
      <w:r w:rsidRPr="00714F49">
        <w:rPr>
          <w:b/>
          <w:bCs/>
          <w:lang w:val="en-US"/>
        </w:rPr>
        <w:t xml:space="preserve"> </w:t>
      </w:r>
    </w:p>
    <w:p w:rsidR="00714F49" w:rsidRPr="00B13BB4" w:rsidRDefault="00714F49" w:rsidP="00C50FC3">
      <w:pPr>
        <w:ind w:left="-360"/>
        <w:jc w:val="both"/>
      </w:pPr>
      <w:r w:rsidRPr="00B13BB4">
        <w:t>b) Definir electronegatividad de un elemento y, razonadamente, ordenar los elementos anteriores de menor a mayor electronegatividad.</w:t>
      </w:r>
    </w:p>
    <w:p w:rsidR="00C50FC3" w:rsidRPr="00B13BB4" w:rsidRDefault="00714F49" w:rsidP="00714F49">
      <w:pPr>
        <w:ind w:left="-360"/>
        <w:jc w:val="both"/>
      </w:pPr>
      <w:r w:rsidRPr="00B13BB4">
        <w:t>c) Definir energía (o potencial) de ionización y razonar cuál de los tres elementos anteriores es el de mayor energía de ionización.</w:t>
      </w:r>
    </w:p>
    <w:p w:rsidR="00714F49" w:rsidRDefault="00714F49" w:rsidP="00714F49">
      <w:pPr>
        <w:ind w:left="-360"/>
        <w:jc w:val="both"/>
      </w:pPr>
    </w:p>
    <w:p w:rsidR="00714F49" w:rsidRDefault="00C50FC3" w:rsidP="00C50FC3">
      <w:pPr>
        <w:ind w:left="-360"/>
      </w:pPr>
      <w:r>
        <w:rPr>
          <w:b/>
          <w:bCs/>
        </w:rPr>
        <w:t>7</w:t>
      </w:r>
      <w:r w:rsidR="006D3BB7">
        <w:t>.-</w:t>
      </w:r>
      <w:r w:rsidR="00714F49">
        <w:t xml:space="preserve"> Dados los elementos de número at</w:t>
      </w:r>
      <w:r w:rsidR="00B13BB4">
        <w:t>ómi</w:t>
      </w:r>
      <w:r w:rsidR="00714F49">
        <w:t>co: A=8; B=16; C=20; D=24,</w:t>
      </w:r>
    </w:p>
    <w:p w:rsidR="00714F49" w:rsidRPr="00B13BB4" w:rsidRDefault="00B13BB4" w:rsidP="00C50FC3">
      <w:pPr>
        <w:ind w:left="-360"/>
      </w:pPr>
      <w:r>
        <w:rPr>
          <w:bCs/>
        </w:rPr>
        <w:t>a) Ordé</w:t>
      </w:r>
      <w:r w:rsidR="00714F49" w:rsidRPr="00B13BB4">
        <w:rPr>
          <w:bCs/>
        </w:rPr>
        <w:t xml:space="preserve">nalos en </w:t>
      </w:r>
      <w:r>
        <w:rPr>
          <w:bCs/>
        </w:rPr>
        <w:t>o</w:t>
      </w:r>
      <w:r w:rsidR="00714F49" w:rsidRPr="00B13BB4">
        <w:rPr>
          <w:bCs/>
        </w:rPr>
        <w:t>rden creciente de su radio atómico</w:t>
      </w:r>
      <w:r w:rsidR="00714F49" w:rsidRPr="00B13BB4">
        <w:t>. Razonando la respuesta;</w:t>
      </w:r>
    </w:p>
    <w:sectPr w:rsidR="00714F49" w:rsidRPr="00B13BB4" w:rsidSect="00C50FC3">
      <w:headerReference w:type="default" r:id="rId10"/>
      <w:footerReference w:type="default" r:id="rId11"/>
      <w:pgSz w:w="11906" w:h="16838"/>
      <w:pgMar w:top="1560" w:right="1134" w:bottom="1134" w:left="1080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526" w:rsidRDefault="00DF4526">
      <w:r>
        <w:separator/>
      </w:r>
    </w:p>
  </w:endnote>
  <w:endnote w:type="continuationSeparator" w:id="0">
    <w:p w:rsidR="00DF4526" w:rsidRDefault="00DF4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Hindi">
    <w:altName w:val="MS Mincho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A74" w:rsidRDefault="00431A74">
    <w:pPr>
      <w:pStyle w:val="Piedepgina"/>
      <w:ind w:right="360"/>
      <w:jc w:val="right"/>
      <w:rPr>
        <w:sz w:val="20"/>
        <w:lang w:val="es-ES" w:eastAsia="es-ES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32.55pt;margin-top:.05pt;width:5.95pt;height:13.7pt;z-index:1;mso-wrap-distance-left:0;mso-wrap-distance-right:0;mso-position-horizontal-relative:page" strokecolor="gray" strokeweight="0">
          <v:fill opacity="0" color2="black"/>
          <v:stroke color2="#7f7f7f"/>
          <v:textbox style="mso-next-textbox:#_x0000_s2049" inset=".75pt,.75pt,.75pt,.75pt">
            <w:txbxContent>
              <w:p w:rsidR="00431A74" w:rsidRDefault="00431A74">
                <w:pPr>
                  <w:pStyle w:val="Piedepgina"/>
                </w:pPr>
                <w:r>
                  <w:rPr>
                    <w:rStyle w:val="Nmerodepgina"/>
                  </w:rPr>
                  <w:fldChar w:fldCharType="begin"/>
                </w:r>
                <w:r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B13BB4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/>
        </v:shape>
      </w:pict>
    </w:r>
    <w:r>
      <w:pict>
        <v:line id="_x0000_s2051" style="position:absolute;left:0;text-align:left;z-index:-1" from="279pt,8.15pt" to="468pt,8.15pt" strokecolor="#969696" strokeweight="1.06mm">
          <v:stroke color2="#696969" joinstyle="miter"/>
        </v:line>
      </w:pict>
    </w:r>
  </w:p>
  <w:p w:rsidR="00431A74" w:rsidRDefault="00431A74">
    <w:pPr>
      <w:pStyle w:val="Piedepgina"/>
      <w:jc w:val="center"/>
      <w:rPr>
        <w:rFonts w:ascii="Arial Narrow" w:hAnsi="Arial Narrow" w:cs="Arial Narrow"/>
        <w:b/>
        <w:bCs/>
        <w:i/>
        <w:iCs/>
        <w:color w:val="808080"/>
      </w:rPr>
    </w:pPr>
    <w:r>
      <w:rPr>
        <w:rFonts w:ascii="Arial Narrow" w:hAnsi="Arial Narrow" w:cs="Arial Narrow"/>
        <w:b/>
        <w:bCs/>
        <w:i/>
        <w:iCs/>
        <w:color w:val="808080"/>
      </w:rPr>
      <w:tab/>
    </w:r>
    <w:r>
      <w:rPr>
        <w:rFonts w:ascii="Arial Narrow" w:hAnsi="Arial Narrow" w:cs="Arial Narrow"/>
        <w:b/>
        <w:bCs/>
        <w:i/>
        <w:iCs/>
        <w:color w:val="808080"/>
      </w:rPr>
      <w:tab/>
      <w:t>Química</w:t>
    </w:r>
    <w:r>
      <w:rPr>
        <w:rFonts w:ascii="Arial Narrow" w:eastAsia="Arial Narrow" w:hAnsi="Arial Narrow" w:cs="Arial Narrow"/>
        <w:b/>
        <w:bCs/>
        <w:i/>
        <w:iCs/>
        <w:color w:val="808080"/>
      </w:rPr>
      <w:t xml:space="preserve"> </w:t>
    </w:r>
    <w:r>
      <w:rPr>
        <w:rFonts w:ascii="Arial Narrow" w:hAnsi="Arial Narrow" w:cs="Arial Narrow"/>
        <w:b/>
        <w:bCs/>
        <w:i/>
        <w:iCs/>
        <w:color w:val="808080"/>
      </w:rPr>
      <w:t>2º</w:t>
    </w:r>
    <w:r>
      <w:rPr>
        <w:rFonts w:ascii="Arial Narrow" w:eastAsia="Arial Narrow" w:hAnsi="Arial Narrow" w:cs="Arial Narrow"/>
        <w:b/>
        <w:bCs/>
        <w:i/>
        <w:iCs/>
        <w:color w:val="808080"/>
      </w:rPr>
      <w:t xml:space="preserve"> </w:t>
    </w:r>
    <w:r>
      <w:rPr>
        <w:rFonts w:ascii="Arial Narrow" w:hAnsi="Arial Narrow" w:cs="Arial Narrow"/>
        <w:b/>
        <w:bCs/>
        <w:i/>
        <w:iCs/>
        <w:color w:val="808080"/>
      </w:rPr>
      <w:t>de</w:t>
    </w:r>
    <w:r>
      <w:rPr>
        <w:rFonts w:ascii="Arial Narrow" w:eastAsia="Arial Narrow" w:hAnsi="Arial Narrow" w:cs="Arial Narrow"/>
        <w:b/>
        <w:bCs/>
        <w:i/>
        <w:iCs/>
        <w:color w:val="808080"/>
      </w:rPr>
      <w:t xml:space="preserve"> </w:t>
    </w:r>
    <w:r>
      <w:rPr>
        <w:rFonts w:ascii="Arial Narrow" w:hAnsi="Arial Narrow" w:cs="Arial Narrow"/>
        <w:b/>
        <w:bCs/>
        <w:i/>
        <w:iCs/>
        <w:color w:val="808080"/>
      </w:rPr>
      <w:t>Bachillerato.-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526" w:rsidRDefault="00DF4526">
      <w:r>
        <w:separator/>
      </w:r>
    </w:p>
  </w:footnote>
  <w:footnote w:type="continuationSeparator" w:id="0">
    <w:p w:rsidR="00DF4526" w:rsidRDefault="00DF4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A74" w:rsidRDefault="00431A74">
    <w:pPr>
      <w:pStyle w:val="Encabezado"/>
      <w:jc w:val="right"/>
      <w:rPr>
        <w:rFonts w:ascii="Arial Narrow" w:hAnsi="Arial Narrow" w:cs="Arial Narrow"/>
        <w:b/>
        <w:bCs/>
        <w:i/>
        <w:iCs/>
        <w:color w:val="808080"/>
      </w:rPr>
    </w:pPr>
    <w:r>
      <w:pict>
        <v:line id="_x0000_s2050" style="position:absolute;left:0;text-align:left;z-index:-2" from="225pt,22.6pt" to="468pt,22.6pt" strokecolor="#969696" strokeweight="1.06mm">
          <v:stroke color2="#696969" joinstyle="miter"/>
        </v:line>
      </w:pict>
    </w:r>
    <w:r>
      <w:rPr>
        <w:rFonts w:ascii="Arial Narrow" w:hAnsi="Arial Narrow" w:cs="Arial Narrow"/>
        <w:b/>
        <w:bCs/>
        <w:i/>
        <w:iCs/>
        <w:color w:val="808080"/>
      </w:rPr>
      <w:t>Relación</w:t>
    </w:r>
    <w:r>
      <w:rPr>
        <w:rFonts w:ascii="Arial Narrow" w:eastAsia="Arial Narrow" w:hAnsi="Arial Narrow" w:cs="Arial Narrow"/>
        <w:b/>
        <w:bCs/>
        <w:i/>
        <w:iCs/>
        <w:color w:val="808080"/>
      </w:rPr>
      <w:t xml:space="preserve"> </w:t>
    </w:r>
    <w:r>
      <w:rPr>
        <w:rFonts w:ascii="Arial Narrow" w:hAnsi="Arial Narrow" w:cs="Arial Narrow"/>
        <w:b/>
        <w:bCs/>
        <w:i/>
        <w:iCs/>
        <w:color w:val="808080"/>
      </w:rPr>
      <w:t>de</w:t>
    </w:r>
    <w:r>
      <w:rPr>
        <w:rFonts w:ascii="Arial Narrow" w:eastAsia="Arial Narrow" w:hAnsi="Arial Narrow" w:cs="Arial Narrow"/>
        <w:b/>
        <w:bCs/>
        <w:i/>
        <w:iCs/>
        <w:color w:val="808080"/>
      </w:rPr>
      <w:t xml:space="preserve"> </w:t>
    </w:r>
    <w:r>
      <w:rPr>
        <w:rFonts w:ascii="Arial Narrow" w:hAnsi="Arial Narrow" w:cs="Arial Narrow"/>
        <w:b/>
        <w:bCs/>
        <w:i/>
        <w:iCs/>
        <w:color w:val="808080"/>
      </w:rPr>
      <w:t>Problemas</w:t>
    </w:r>
    <w:r>
      <w:rPr>
        <w:rFonts w:ascii="Arial Narrow" w:eastAsia="Arial Narrow" w:hAnsi="Arial Narrow" w:cs="Arial Narrow"/>
        <w:b/>
        <w:bCs/>
        <w:i/>
        <w:iCs/>
        <w:color w:val="808080"/>
      </w:rPr>
      <w:t xml:space="preserve"> </w:t>
    </w:r>
    <w:r>
      <w:rPr>
        <w:rFonts w:ascii="Arial Narrow" w:hAnsi="Arial Narrow" w:cs="Arial Narrow"/>
        <w:b/>
        <w:bCs/>
        <w:i/>
        <w:iCs/>
        <w:color w:val="808080"/>
      </w:rPr>
      <w:t>nº</w:t>
    </w:r>
    <w:r>
      <w:rPr>
        <w:rFonts w:ascii="Arial Narrow" w:eastAsia="Arial Narrow" w:hAnsi="Arial Narrow" w:cs="Arial Narrow"/>
        <w:b/>
        <w:bCs/>
        <w:i/>
        <w:iCs/>
        <w:color w:val="808080"/>
      </w:rPr>
      <w:t xml:space="preserve"> </w:t>
    </w:r>
    <w:r w:rsidR="00312125">
      <w:rPr>
        <w:rFonts w:ascii="Arial Narrow" w:eastAsia="Arial Narrow" w:hAnsi="Arial Narrow" w:cs="Arial Narrow"/>
        <w:b/>
        <w:bCs/>
        <w:i/>
        <w:iCs/>
        <w:color w:val="808080"/>
      </w:rPr>
      <w:t>4</w:t>
    </w:r>
    <w:r>
      <w:rPr>
        <w:rFonts w:ascii="Arial Narrow" w:hAnsi="Arial Narrow" w:cs="Arial Narrow"/>
        <w:b/>
        <w:bCs/>
        <w:i/>
        <w:iCs/>
        <w:color w:val="808080"/>
      </w:rPr>
      <w:t>,</w:t>
    </w:r>
    <w:r>
      <w:rPr>
        <w:rFonts w:ascii="Arial Narrow" w:eastAsia="Arial Narrow" w:hAnsi="Arial Narrow" w:cs="Arial Narrow"/>
        <w:b/>
        <w:bCs/>
        <w:i/>
        <w:iCs/>
        <w:color w:val="808080"/>
      </w:rPr>
      <w:t xml:space="preserve"> </w:t>
    </w:r>
    <w:r>
      <w:rPr>
        <w:rFonts w:ascii="Arial Narrow" w:hAnsi="Arial Narrow" w:cs="Arial Narrow"/>
        <w:b/>
        <w:bCs/>
        <w:i/>
        <w:iCs/>
        <w:color w:val="808080"/>
      </w:rPr>
      <w:t>1ª</w:t>
    </w:r>
    <w:r>
      <w:rPr>
        <w:rFonts w:ascii="Arial Narrow" w:eastAsia="Arial Narrow" w:hAnsi="Arial Narrow" w:cs="Arial Narrow"/>
        <w:b/>
        <w:bCs/>
        <w:i/>
        <w:iCs/>
        <w:color w:val="808080"/>
      </w:rPr>
      <w:t xml:space="preserve"> </w:t>
    </w:r>
    <w:proofErr w:type="spellStart"/>
    <w:r>
      <w:rPr>
        <w:rFonts w:ascii="Arial Narrow" w:hAnsi="Arial Narrow" w:cs="Arial Narrow"/>
        <w:b/>
        <w:bCs/>
        <w:i/>
        <w:iCs/>
        <w:color w:val="808080"/>
      </w:rPr>
      <w:t>Eval</w:t>
    </w:r>
    <w:proofErr w:type="spellEnd"/>
    <w:r>
      <w:rPr>
        <w:rFonts w:ascii="Arial Narrow" w:hAnsi="Arial Narrow" w:cs="Arial Narrow"/>
        <w:b/>
        <w:bCs/>
        <w:i/>
        <w:iCs/>
        <w:color w:val="808080"/>
      </w:rPr>
      <w:t>.-</w:t>
    </w:r>
    <w:r>
      <w:rPr>
        <w:rFonts w:ascii="Arial Narrow" w:eastAsia="Arial Narrow" w:hAnsi="Arial Narrow" w:cs="Arial Narrow"/>
        <w:b/>
        <w:bCs/>
        <w:i/>
        <w:iCs/>
        <w:color w:val="808080"/>
      </w:rPr>
      <w:t xml:space="preserve"> </w:t>
    </w:r>
    <w:r>
      <w:rPr>
        <w:rFonts w:ascii="Arial Narrow" w:hAnsi="Arial Narrow" w:cs="Arial Narrow"/>
        <w:b/>
        <w:bCs/>
        <w:i/>
        <w:iCs/>
        <w:color w:val="808080"/>
      </w:rPr>
      <w:t>Curso</w:t>
    </w:r>
    <w:r>
      <w:rPr>
        <w:rFonts w:ascii="Arial Narrow" w:eastAsia="Arial Narrow" w:hAnsi="Arial Narrow" w:cs="Arial Narrow"/>
        <w:b/>
        <w:bCs/>
        <w:i/>
        <w:iCs/>
        <w:color w:val="808080"/>
      </w:rPr>
      <w:t xml:space="preserve"> </w:t>
    </w:r>
    <w:r w:rsidR="000F7E36">
      <w:rPr>
        <w:rFonts w:ascii="Arial Narrow" w:hAnsi="Arial Narrow" w:cs="Arial Narrow"/>
        <w:b/>
        <w:bCs/>
        <w:i/>
        <w:iCs/>
        <w:color w:val="808080"/>
      </w:rPr>
      <w:t>201</w:t>
    </w:r>
    <w:r w:rsidR="00483073">
      <w:rPr>
        <w:rFonts w:ascii="Arial Narrow" w:hAnsi="Arial Narrow" w:cs="Arial Narrow"/>
        <w:b/>
        <w:bCs/>
        <w:i/>
        <w:iCs/>
        <w:color w:val="808080"/>
      </w:rPr>
      <w:t>5-16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551167C"/>
    <w:multiLevelType w:val="hybridMultilevel"/>
    <w:tmpl w:val="2348CE78"/>
    <w:lvl w:ilvl="0" w:tplc="358A6E40">
      <w:start w:val="1"/>
      <w:numFmt w:val="lowerLetter"/>
      <w:lvlText w:val="%1)"/>
      <w:lvlJc w:val="left"/>
      <w:pPr>
        <w:ind w:left="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62F068C2"/>
    <w:multiLevelType w:val="hybridMultilevel"/>
    <w:tmpl w:val="4A5889C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E36"/>
    <w:rsid w:val="000A059A"/>
    <w:rsid w:val="000F7E36"/>
    <w:rsid w:val="00155A63"/>
    <w:rsid w:val="00312125"/>
    <w:rsid w:val="00340CF0"/>
    <w:rsid w:val="003A6E61"/>
    <w:rsid w:val="00431A74"/>
    <w:rsid w:val="00483073"/>
    <w:rsid w:val="005025D2"/>
    <w:rsid w:val="0051114C"/>
    <w:rsid w:val="00621B41"/>
    <w:rsid w:val="00674FB8"/>
    <w:rsid w:val="006C57FE"/>
    <w:rsid w:val="006D3BB7"/>
    <w:rsid w:val="006E6058"/>
    <w:rsid w:val="006F34A9"/>
    <w:rsid w:val="00712F53"/>
    <w:rsid w:val="00714F49"/>
    <w:rsid w:val="0073279B"/>
    <w:rsid w:val="009578C6"/>
    <w:rsid w:val="00963603"/>
    <w:rsid w:val="00967BD9"/>
    <w:rsid w:val="009E061A"/>
    <w:rsid w:val="00B13BB4"/>
    <w:rsid w:val="00B251C3"/>
    <w:rsid w:val="00B26B29"/>
    <w:rsid w:val="00B50FF1"/>
    <w:rsid w:val="00BA0A9E"/>
    <w:rsid w:val="00C50FC3"/>
    <w:rsid w:val="00CF2715"/>
    <w:rsid w:val="00DD65EF"/>
    <w:rsid w:val="00DF4526"/>
    <w:rsid w:val="00F7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tabs>
        <w:tab w:val="left" w:pos="3420"/>
      </w:tabs>
      <w:ind w:left="-360" w:firstLine="0"/>
      <w:jc w:val="both"/>
      <w:outlineLvl w:val="0"/>
    </w:pPr>
    <w:rPr>
      <w:i/>
      <w:iCs/>
      <w:u w:val="single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3420"/>
      </w:tabs>
      <w:ind w:left="-360" w:firstLine="0"/>
      <w:jc w:val="both"/>
      <w:outlineLvl w:val="1"/>
    </w:pPr>
    <w:rPr>
      <w:b/>
      <w:bCs/>
      <w:i/>
      <w:iCs/>
      <w:u w:val="single"/>
    </w:rPr>
  </w:style>
  <w:style w:type="character" w:default="1" w:styleId="Fuentedeprrafopredeter">
    <w:name w:val="Default Paragraph Font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5z0">
    <w:name w:val="WW8Num5z0"/>
    <w:rPr>
      <w:b/>
    </w:rPr>
  </w:style>
  <w:style w:type="character" w:customStyle="1" w:styleId="WW8Num6z0">
    <w:name w:val="WW8Num6z0"/>
    <w:rPr>
      <w:b/>
    </w:rPr>
  </w:style>
  <w:style w:type="character" w:customStyle="1" w:styleId="WW8Num15z0">
    <w:name w:val="WW8Num15z0"/>
    <w:rPr>
      <w:b/>
    </w:rPr>
  </w:style>
  <w:style w:type="character" w:customStyle="1" w:styleId="WW8Num28z0">
    <w:name w:val="WW8Num28z0"/>
    <w:rPr>
      <w:b/>
    </w:rPr>
  </w:style>
  <w:style w:type="character" w:customStyle="1" w:styleId="WW8Num34z0">
    <w:name w:val="WW8Num34z0"/>
    <w:rPr>
      <w:b/>
    </w:rPr>
  </w:style>
  <w:style w:type="character" w:customStyle="1" w:styleId="WW8Num36z0">
    <w:name w:val="WW8Num36z0"/>
    <w:rPr>
      <w:b/>
    </w:rPr>
  </w:style>
  <w:style w:type="character" w:customStyle="1" w:styleId="WW8Num40z0">
    <w:name w:val="WW8Num40z0"/>
    <w:rPr>
      <w:b/>
    </w:rPr>
  </w:style>
  <w:style w:type="character" w:customStyle="1" w:styleId="WW8Num42z0">
    <w:name w:val="WW8Num42z0"/>
    <w:rPr>
      <w:rFonts w:ascii="Symbol" w:eastAsia="Times New Roman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paragraph" w:customStyle="1" w:styleId="Encabezado1">
    <w:name w:val="Encabezado1"/>
    <w:basedOn w:val="Normal"/>
    <w:next w:val="Textoindependiente"/>
    <w:pPr>
      <w:ind w:left="-540"/>
      <w:jc w:val="center"/>
    </w:pPr>
    <w:rPr>
      <w:b/>
      <w:bCs/>
      <w:i/>
      <w:iCs/>
      <w:sz w:val="28"/>
      <w:u w:val="single"/>
    </w:rPr>
  </w:style>
  <w:style w:type="paragraph" w:styleId="Textoindependiente">
    <w:name w:val="Body Text"/>
    <w:basedOn w:val="Normal"/>
    <w:pPr>
      <w:jc w:val="both"/>
    </w:pPr>
  </w:style>
  <w:style w:type="paragraph" w:styleId="Lista">
    <w:name w:val="List"/>
    <w:basedOn w:val="Textoindependiente"/>
    <w:rPr>
      <w:rFonts w:cs="Lohit Hindi"/>
    </w:rPr>
  </w:style>
  <w:style w:type="paragraph" w:styleId="Epgrafe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ndice">
    <w:name w:val="Índice"/>
    <w:basedOn w:val="Normal"/>
    <w:pPr>
      <w:suppressLineNumbers/>
    </w:pPr>
    <w:rPr>
      <w:rFonts w:cs="Lohit Hindi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ubttulo">
    <w:name w:val="Subtitle"/>
    <w:basedOn w:val="Normal"/>
    <w:next w:val="Textoindependiente"/>
    <w:qFormat/>
    <w:pPr>
      <w:ind w:left="-360" w:firstLine="360"/>
      <w:jc w:val="both"/>
    </w:pPr>
    <w:rPr>
      <w:b/>
      <w:bCs/>
      <w:i/>
      <w:iCs/>
      <w:sz w:val="28"/>
      <w:u w:val="single"/>
    </w:rPr>
  </w:style>
  <w:style w:type="paragraph" w:styleId="Sangradetextonormal">
    <w:name w:val="Body Text Indent"/>
    <w:basedOn w:val="Normal"/>
    <w:pPr>
      <w:tabs>
        <w:tab w:val="left" w:pos="3420"/>
      </w:tabs>
      <w:ind w:left="-360"/>
      <w:jc w:val="both"/>
    </w:pPr>
  </w:style>
  <w:style w:type="paragraph" w:customStyle="1" w:styleId="Contenidodelmarco">
    <w:name w:val="Contenido del marco"/>
    <w:basedOn w:val="Textoindependiente"/>
  </w:style>
  <w:style w:type="paragraph" w:styleId="Textodeglobo">
    <w:name w:val="Balloon Text"/>
    <w:basedOn w:val="Normal"/>
    <w:link w:val="TextodegloboCar"/>
    <w:uiPriority w:val="99"/>
    <w:semiHidden/>
    <w:unhideWhenUsed/>
    <w:rsid w:val="00483073"/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rsid w:val="00483073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722C2-6A4A-457B-8B98-B7C7C4A84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RELACIÓN DE PROBLEMAS</vt:lpstr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RELACIÓN DE PROBLEMAS</dc:title>
  <dc:creator>*</dc:creator>
  <cp:lastModifiedBy>Profes</cp:lastModifiedBy>
  <cp:revision>4</cp:revision>
  <cp:lastPrinted>2015-10-30T08:06:00Z</cp:lastPrinted>
  <dcterms:created xsi:type="dcterms:W3CDTF">2015-12-03T16:31:00Z</dcterms:created>
  <dcterms:modified xsi:type="dcterms:W3CDTF">2015-12-03T16:34:00Z</dcterms:modified>
</cp:coreProperties>
</file>